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08" w:rsidRPr="00F965C3" w:rsidRDefault="00367C08" w:rsidP="00367C08">
      <w:pPr>
        <w:spacing w:after="0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 xml:space="preserve">Second Assembly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2F5F2C">
        <w:rPr>
          <w:rFonts w:ascii="Bookman Old Style" w:hAnsi="Bookman Old Style"/>
          <w:b/>
          <w:sz w:val="24"/>
          <w:szCs w:val="24"/>
        </w:rPr>
        <w:t xml:space="preserve">Fourth Session </w:t>
      </w:r>
      <w:r>
        <w:rPr>
          <w:rFonts w:ascii="Bookman Old Style" w:hAnsi="Bookman Old Style" w:cs="Times New Roman"/>
          <w:b/>
          <w:sz w:val="24"/>
          <w:szCs w:val="24"/>
        </w:rPr>
        <w:t xml:space="preserve">(005)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 xml:space="preserve">   (007)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367C08" w:rsidRPr="002F5F2C" w:rsidRDefault="00367C08" w:rsidP="00367C08">
      <w:pPr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7C3CA6" wp14:editId="5B2F677F">
            <wp:simplePos x="0" y="0"/>
            <wp:positionH relativeFrom="column">
              <wp:posOffset>-146050</wp:posOffset>
            </wp:positionH>
            <wp:positionV relativeFrom="paragraph">
              <wp:posOffset>124460</wp:posOffset>
            </wp:positionV>
            <wp:extent cx="1362075" cy="58039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A26002" wp14:editId="244A03A5">
            <wp:simplePos x="0" y="0"/>
            <wp:positionH relativeFrom="margin">
              <wp:posOffset>4435607</wp:posOffset>
            </wp:positionH>
            <wp:positionV relativeFrom="margin">
              <wp:posOffset>422850</wp:posOffset>
            </wp:positionV>
            <wp:extent cx="1333500" cy="619760"/>
            <wp:effectExtent l="0" t="0" r="0" b="8890"/>
            <wp:wrapSquare wrapText="bothSides"/>
            <wp:docPr id="9" name="Picture 9" descr="Description: 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t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  <w:t xml:space="preserve">                                       </w:t>
      </w:r>
      <w:r w:rsidRPr="002F5F2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2F5F2C">
        <w:rPr>
          <w:rFonts w:ascii="Times New Roman" w:hAnsi="Times New Roman"/>
          <w:b/>
          <w:sz w:val="24"/>
          <w:szCs w:val="24"/>
        </w:rPr>
        <w:tab/>
      </w:r>
      <w:r w:rsidRPr="002F5F2C">
        <w:rPr>
          <w:rFonts w:ascii="Times New Roman" w:hAnsi="Times New Roman"/>
          <w:b/>
          <w:sz w:val="24"/>
          <w:szCs w:val="24"/>
        </w:rPr>
        <w:tab/>
      </w:r>
      <w:r w:rsidRPr="002F5F2C"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</w:p>
    <w:p w:rsidR="00367C08" w:rsidRPr="002F5F2C" w:rsidRDefault="00367C08" w:rsidP="00367C0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REPUBLIC OF KENYA</w:t>
      </w:r>
    </w:p>
    <w:p w:rsidR="00367C08" w:rsidRPr="002F5F2C" w:rsidRDefault="00367C08" w:rsidP="00367C0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MANDERA COUNTY ASSEMBLY</w:t>
      </w:r>
    </w:p>
    <w:p w:rsidR="00367C08" w:rsidRPr="002F5F2C" w:rsidRDefault="00367C08" w:rsidP="00367C0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VOTES AND PROCEEDINGS</w:t>
      </w:r>
    </w:p>
    <w:p w:rsidR="00367C08" w:rsidRPr="002F5F2C" w:rsidRDefault="00367C08" w:rsidP="00367C08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WEDNESDAY, 19</w:t>
      </w:r>
      <w:r w:rsidRPr="002F5F2C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 FEBRUARY, 2020</w:t>
      </w:r>
    </w:p>
    <w:p w:rsidR="00367C08" w:rsidRPr="002F5F2C" w:rsidRDefault="00367C08" w:rsidP="00367C08">
      <w:pPr>
        <w:pStyle w:val="ListParagraph"/>
        <w:numPr>
          <w:ilvl w:val="0"/>
          <w:numId w:val="19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House Assembled at Eight minutes past Nine o’clock</w:t>
      </w:r>
    </w:p>
    <w:p w:rsidR="00367C08" w:rsidRPr="002F5F2C" w:rsidRDefault="00367C08" w:rsidP="00367C08">
      <w:pPr>
        <w:numPr>
          <w:ilvl w:val="0"/>
          <w:numId w:val="19"/>
        </w:numPr>
        <w:spacing w:after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proceedings were opened with prayer.</w:t>
      </w:r>
    </w:p>
    <w:p w:rsidR="00367C08" w:rsidRPr="002F5F2C" w:rsidRDefault="00367C08" w:rsidP="00367C08">
      <w:pPr>
        <w:numPr>
          <w:ilvl w:val="0"/>
          <w:numId w:val="19"/>
        </w:numPr>
        <w:spacing w:after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Presiding</w:t>
      </w:r>
      <w:r w:rsidRPr="002F5F2C">
        <w:rPr>
          <w:rFonts w:ascii="Bookman Old Style" w:hAnsi="Bookman Old Style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/>
          <w:sz w:val="24"/>
          <w:szCs w:val="24"/>
        </w:rPr>
        <w:t xml:space="preserve"> Hon Mohamed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Khalif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(the speaker) </w:t>
      </w:r>
    </w:p>
    <w:p w:rsidR="00367C08" w:rsidRPr="002F5F2C" w:rsidRDefault="00367C08" w:rsidP="00367C08">
      <w:pPr>
        <w:pStyle w:val="ListParagraph"/>
        <w:numPr>
          <w:ilvl w:val="0"/>
          <w:numId w:val="19"/>
        </w:num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Communication from the chair:</w:t>
      </w:r>
    </w:p>
    <w:p w:rsidR="00367C08" w:rsidRPr="002F5F2C" w:rsidRDefault="00367C08" w:rsidP="00367C08">
      <w:pPr>
        <w:spacing w:after="0"/>
        <w:jc w:val="both"/>
        <w:rPr>
          <w:rFonts w:ascii="Bookman Old Style" w:eastAsia="Calibri" w:hAnsi="Bookman Old Style"/>
          <w:color w:val="000000"/>
          <w:sz w:val="24"/>
          <w:szCs w:val="24"/>
        </w:rPr>
      </w:pPr>
      <w:r w:rsidRPr="002F5F2C">
        <w:rPr>
          <w:rFonts w:ascii="Bookman Old Style" w:hAnsi="Bookman Old Style" w:cs="Aharoni"/>
          <w:sz w:val="24"/>
          <w:szCs w:val="24"/>
        </w:rPr>
        <w:t>The Speaker stated that his office has received a communication from office of the leader of minority party (</w:t>
      </w:r>
      <w:r w:rsidRPr="002F5F2C">
        <w:rPr>
          <w:rFonts w:ascii="Bookman Old Style" w:eastAsia="Calibri" w:hAnsi="Bookman Old Style"/>
          <w:color w:val="000000"/>
          <w:sz w:val="24"/>
          <w:szCs w:val="24"/>
        </w:rPr>
        <w:t>JUBILEE Party</w:t>
      </w:r>
      <w:r w:rsidRPr="002F5F2C">
        <w:rPr>
          <w:rFonts w:ascii="Bookman Old Style" w:hAnsi="Bookman Old Style" w:cs="Aharoni"/>
          <w:sz w:val="24"/>
          <w:szCs w:val="24"/>
        </w:rPr>
        <w:t>)</w:t>
      </w:r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in accordance with JUBILEE Party Resolution Made on Monday 17</w:t>
      </w:r>
      <w:r w:rsidRPr="002F5F2C">
        <w:rPr>
          <w:rFonts w:ascii="Bookman Old Style" w:eastAsia="Calibri" w:hAnsi="Bookman Old Style"/>
          <w:color w:val="000000"/>
          <w:sz w:val="24"/>
          <w:szCs w:val="24"/>
          <w:vertAlign w:val="superscript"/>
        </w:rPr>
        <w:t>th</w:t>
      </w:r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February </w:t>
      </w:r>
      <w:proofErr w:type="gram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2020,</w:t>
      </w:r>
      <w:proofErr w:type="gram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the following members were discharged from the following Committees. </w:t>
      </w:r>
    </w:p>
    <w:p w:rsidR="00367C08" w:rsidRPr="002F5F2C" w:rsidRDefault="00367C08" w:rsidP="00367C08">
      <w:pPr>
        <w:spacing w:after="0"/>
        <w:jc w:val="both"/>
        <w:rPr>
          <w:rFonts w:ascii="Bookman Old Style" w:eastAsia="Calibri" w:hAnsi="Bookman Old Style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/>
          <w:b/>
          <w:color w:val="000000"/>
          <w:sz w:val="24"/>
          <w:szCs w:val="24"/>
          <w:u w:val="single"/>
        </w:rPr>
        <w:t>Assembly Business Committee</w:t>
      </w:r>
    </w:p>
    <w:p w:rsidR="00367C08" w:rsidRPr="002F5F2C" w:rsidRDefault="00367C08" w:rsidP="00367C08">
      <w:pPr>
        <w:numPr>
          <w:ilvl w:val="0"/>
          <w:numId w:val="1"/>
        </w:numPr>
        <w:spacing w:after="0"/>
        <w:contextualSpacing/>
        <w:jc w:val="both"/>
        <w:rPr>
          <w:rFonts w:ascii="Bookman Old Style" w:eastAsia="Calibri" w:hAnsi="Bookman Old Style"/>
          <w:color w:val="000000"/>
          <w:sz w:val="24"/>
          <w:szCs w:val="24"/>
        </w:rPr>
      </w:pPr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Abass</w:t>
      </w:r>
      <w:proofErr w:type="spell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Abdille</w:t>
      </w:r>
      <w:proofErr w:type="spell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mohamed</w:t>
      </w:r>
      <w:proofErr w:type="spell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</w:t>
      </w:r>
    </w:p>
    <w:p w:rsidR="00367C08" w:rsidRPr="002F5F2C" w:rsidRDefault="00367C08" w:rsidP="00367C08">
      <w:pPr>
        <w:spacing w:after="0"/>
        <w:jc w:val="both"/>
        <w:rPr>
          <w:rFonts w:ascii="Bookman Old Style" w:eastAsia="Calibri" w:hAnsi="Bookman Old Style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/>
          <w:b/>
          <w:color w:val="000000"/>
          <w:sz w:val="24"/>
          <w:szCs w:val="24"/>
          <w:u w:val="single"/>
        </w:rPr>
        <w:t>Legal and Justice Affairs Committee</w:t>
      </w:r>
    </w:p>
    <w:p w:rsidR="00367C08" w:rsidRPr="002F5F2C" w:rsidRDefault="00367C08" w:rsidP="00367C08">
      <w:pPr>
        <w:pStyle w:val="ListParagraph"/>
        <w:numPr>
          <w:ilvl w:val="0"/>
          <w:numId w:val="16"/>
        </w:numPr>
        <w:spacing w:after="0"/>
        <w:jc w:val="both"/>
        <w:rPr>
          <w:rFonts w:ascii="Bookman Old Style" w:eastAsia="Calibri" w:hAnsi="Bookman Old Style"/>
          <w:color w:val="000000"/>
          <w:sz w:val="24"/>
          <w:szCs w:val="24"/>
        </w:rPr>
      </w:pPr>
      <w:r w:rsidRPr="002F5F2C">
        <w:rPr>
          <w:rFonts w:ascii="Bookman Old Style" w:eastAsia="Calibri" w:hAnsi="Bookman Old Style"/>
          <w:color w:val="000000"/>
          <w:sz w:val="24"/>
          <w:szCs w:val="24"/>
          <w:u w:val="single"/>
        </w:rPr>
        <w:t>H</w:t>
      </w:r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on. </w:t>
      </w:r>
      <w:proofErr w:type="spell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Adan</w:t>
      </w:r>
      <w:proofErr w:type="spell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Maalim</w:t>
      </w:r>
      <w:proofErr w:type="spell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Mohamed.</w:t>
      </w:r>
    </w:p>
    <w:p w:rsidR="00367C08" w:rsidRPr="002F5F2C" w:rsidRDefault="00367C08" w:rsidP="00367C08">
      <w:pPr>
        <w:spacing w:after="0"/>
        <w:jc w:val="both"/>
        <w:rPr>
          <w:rFonts w:ascii="Bookman Old Style" w:eastAsia="Calibri" w:hAnsi="Bookman Old Style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/>
          <w:b/>
          <w:color w:val="000000"/>
          <w:sz w:val="24"/>
          <w:szCs w:val="24"/>
          <w:u w:val="single"/>
        </w:rPr>
        <w:t>Public Service, Conflict Management, Cohesion, Integration and Devolved Units</w:t>
      </w:r>
    </w:p>
    <w:p w:rsidR="00367C08" w:rsidRPr="002F5F2C" w:rsidRDefault="00367C08" w:rsidP="00367C08">
      <w:pPr>
        <w:numPr>
          <w:ilvl w:val="0"/>
          <w:numId w:val="3"/>
        </w:numPr>
        <w:spacing w:after="0"/>
        <w:contextualSpacing/>
        <w:jc w:val="both"/>
        <w:rPr>
          <w:rFonts w:ascii="Bookman Old Style" w:eastAsia="Calibri" w:hAnsi="Bookman Old Style"/>
          <w:color w:val="000000"/>
          <w:sz w:val="24"/>
          <w:szCs w:val="24"/>
        </w:rPr>
      </w:pPr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Abdirashid</w:t>
      </w:r>
      <w:proofErr w:type="spell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/>
          <w:color w:val="000000"/>
          <w:sz w:val="24"/>
          <w:szCs w:val="24"/>
        </w:rPr>
        <w:t>Maalim</w:t>
      </w:r>
      <w:proofErr w:type="spellEnd"/>
      <w:r w:rsidRPr="002F5F2C">
        <w:rPr>
          <w:rFonts w:ascii="Bookman Old Style" w:eastAsia="Calibri" w:hAnsi="Bookman Old Style"/>
          <w:color w:val="000000"/>
          <w:sz w:val="24"/>
          <w:szCs w:val="24"/>
        </w:rPr>
        <w:t xml:space="preserve"> Osman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eastAsia="Calibri" w:hAnsi="Bookman Old Style"/>
          <w:b/>
          <w:color w:val="000000"/>
          <w:sz w:val="24"/>
          <w:szCs w:val="24"/>
        </w:rPr>
        <w:t>(5</w:t>
      </w:r>
      <w:r w:rsidRPr="002F5F2C">
        <w:rPr>
          <w:rFonts w:ascii="Bookman Old Style" w:hAnsi="Bookman Old Style"/>
          <w:b/>
          <w:sz w:val="24"/>
          <w:szCs w:val="24"/>
        </w:rPr>
        <w:t>)MOTION,</w:t>
      </w:r>
      <w:r w:rsidRPr="002F5F2C">
        <w:rPr>
          <w:rFonts w:ascii="Bookman Old Style" w:hAnsi="Bookman Old Style"/>
          <w:sz w:val="24"/>
          <w:szCs w:val="24"/>
        </w:rPr>
        <w:t xml:space="preserve"> that, this County Assembly adopts the report on Selection Committee pursuant to the provision of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Mandera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County Assembly Standing Orders Number 156(1), 188(4) and 189(4).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(HON.ADAN ABDI ALI-CHAIRPERSON, COMMITTEE ON SELECTION)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(1)Trade, Investment, Industrialization and Cooperative Development Committee</w:t>
      </w:r>
    </w:p>
    <w:p w:rsidR="00367C08" w:rsidRPr="002F5F2C" w:rsidRDefault="00367C08" w:rsidP="00367C08">
      <w:pPr>
        <w:pStyle w:val="ListParagraph"/>
        <w:numPr>
          <w:ilvl w:val="0"/>
          <w:numId w:val="1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Nasra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Noor Mohamed (</w:t>
      </w:r>
      <w:proofErr w:type="spellStart"/>
      <w:r w:rsidRPr="002F5F2C">
        <w:rPr>
          <w:rFonts w:ascii="Bookman Old Style" w:hAnsi="Bookman Old Style"/>
          <w:sz w:val="24"/>
          <w:szCs w:val="24"/>
        </w:rPr>
        <w:t>Narck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Kenya)</w:t>
      </w:r>
    </w:p>
    <w:p w:rsidR="00367C08" w:rsidRPr="002F5F2C" w:rsidRDefault="00367C08" w:rsidP="00367C08">
      <w:pPr>
        <w:pStyle w:val="ListParagraph"/>
        <w:numPr>
          <w:ilvl w:val="0"/>
          <w:numId w:val="1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 Ali (EFP)</w:t>
      </w:r>
    </w:p>
    <w:p w:rsidR="00367C08" w:rsidRPr="002F5F2C" w:rsidRDefault="00367C08" w:rsidP="00367C08">
      <w:pPr>
        <w:pStyle w:val="ListParagraph"/>
        <w:numPr>
          <w:ilvl w:val="0"/>
          <w:numId w:val="1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Alinoor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Derow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(2)Education, Sports and Culture Committee</w:t>
      </w:r>
    </w:p>
    <w:p w:rsidR="00367C08" w:rsidRPr="002F5F2C" w:rsidRDefault="00367C08" w:rsidP="00367C08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Bishar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Abdullah (EFP)</w:t>
      </w:r>
    </w:p>
    <w:p w:rsidR="00367C08" w:rsidRPr="002F5F2C" w:rsidRDefault="00367C08" w:rsidP="00367C08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Abdirahman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Alio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 (3)Public Service, Conflict Management, Cohesion, Integration and Devolved Units</w:t>
      </w:r>
    </w:p>
    <w:p w:rsidR="00367C08" w:rsidRDefault="00367C08" w:rsidP="00367C08">
      <w:pPr>
        <w:pStyle w:val="ListParagraph"/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 Ali (EFP)</w:t>
      </w:r>
    </w:p>
    <w:p w:rsidR="00367C08" w:rsidRDefault="00367C08" w:rsidP="00367C08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367C08" w:rsidRPr="001B2BAC" w:rsidRDefault="00367C08" w:rsidP="00367C08">
      <w:pPr>
        <w:spacing w:after="0"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3D0BC7">
        <w:rPr>
          <w:rFonts w:ascii="Bookman Old Style" w:hAnsi="Bookman Old Style" w:cs="Times New Roman"/>
          <w:b/>
          <w:sz w:val="24"/>
          <w:szCs w:val="24"/>
        </w:rPr>
        <w:lastRenderedPageBreak/>
        <w:t>(</w:t>
      </w:r>
      <w:r>
        <w:rPr>
          <w:rFonts w:ascii="Bookman Old Style" w:hAnsi="Bookman Old Style" w:cs="Times New Roman"/>
          <w:b/>
          <w:sz w:val="24"/>
          <w:szCs w:val="24"/>
        </w:rPr>
        <w:t>005</w:t>
      </w:r>
      <w:r w:rsidRPr="003D0BC7">
        <w:rPr>
          <w:rFonts w:ascii="Bookman Old Style" w:hAnsi="Bookman Old Style" w:cs="Times New Roman"/>
          <w:b/>
          <w:sz w:val="24"/>
          <w:szCs w:val="24"/>
        </w:rPr>
        <w:t xml:space="preserve">)        </w:t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  <w:t>(</w:t>
      </w:r>
      <w:r>
        <w:rPr>
          <w:rFonts w:ascii="Bookman Old Style" w:hAnsi="Bookman Old Style" w:cs="Times New Roman"/>
          <w:b/>
          <w:sz w:val="24"/>
          <w:szCs w:val="24"/>
        </w:rPr>
        <w:t>008</w:t>
      </w:r>
      <w:r w:rsidRPr="003D0BC7">
        <w:rPr>
          <w:rFonts w:ascii="Bookman Old Style" w:hAnsi="Bookman Old Style" w:cs="Times New Roman"/>
          <w:b/>
          <w:sz w:val="24"/>
          <w:szCs w:val="24"/>
        </w:rPr>
        <w:t>)</w:t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</w:p>
    <w:p w:rsidR="00367C08" w:rsidRPr="001B2BAC" w:rsidRDefault="00367C08" w:rsidP="00367C08">
      <w:pPr>
        <w:pStyle w:val="ListParagraph"/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1B2BA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1B2BAC">
        <w:rPr>
          <w:rFonts w:ascii="Bookman Old Style" w:hAnsi="Bookman Old Style"/>
          <w:sz w:val="24"/>
          <w:szCs w:val="24"/>
        </w:rPr>
        <w:t>Fatuma</w:t>
      </w:r>
      <w:proofErr w:type="spellEnd"/>
      <w:r w:rsidRPr="001B2BAC">
        <w:rPr>
          <w:rFonts w:ascii="Bookman Old Style" w:hAnsi="Bookman Old Style"/>
          <w:sz w:val="24"/>
          <w:szCs w:val="24"/>
        </w:rPr>
        <w:t xml:space="preserve"> Omar Kasai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(4)Agriculture, Livestock and fisheries</w:t>
      </w:r>
    </w:p>
    <w:p w:rsidR="00367C08" w:rsidRPr="002F5F2C" w:rsidRDefault="00367C08" w:rsidP="00367C08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Hon. Ahmed Rashid Mohamed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(5)Finance and Economic Planning</w:t>
      </w:r>
    </w:p>
    <w:p w:rsidR="00367C08" w:rsidRPr="002F5F2C" w:rsidRDefault="00367C08" w:rsidP="00367C08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Jimale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 (JUBILEE)</w:t>
      </w:r>
    </w:p>
    <w:p w:rsidR="00367C08" w:rsidRPr="002F5F2C" w:rsidRDefault="00367C08" w:rsidP="00367C08">
      <w:pPr>
        <w:pStyle w:val="ListParagraph"/>
        <w:numPr>
          <w:ilvl w:val="0"/>
          <w:numId w:val="6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 Hussein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Haji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 (6)Land, Housing and Physical Planning</w:t>
      </w:r>
    </w:p>
    <w:p w:rsidR="00367C08" w:rsidRPr="002F5F2C" w:rsidRDefault="00367C08" w:rsidP="00367C08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Abdullah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(7)Water, Energy, Environment and Natural Resources Committee</w:t>
      </w:r>
    </w:p>
    <w:p w:rsidR="00367C08" w:rsidRPr="002F5F2C" w:rsidRDefault="00367C08" w:rsidP="00367C08">
      <w:pPr>
        <w:pStyle w:val="ListParagraph"/>
        <w:numPr>
          <w:ilvl w:val="0"/>
          <w:numId w:val="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Abdullah (EFP)</w:t>
      </w:r>
    </w:p>
    <w:p w:rsidR="00367C08" w:rsidRPr="002F5F2C" w:rsidRDefault="00367C08" w:rsidP="00367C08">
      <w:pPr>
        <w:pStyle w:val="ListParagraph"/>
        <w:numPr>
          <w:ilvl w:val="0"/>
          <w:numId w:val="7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Yakub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 </w:t>
      </w:r>
      <w:proofErr w:type="spellStart"/>
      <w:r w:rsidRPr="002F5F2C">
        <w:rPr>
          <w:rFonts w:ascii="Bookman Old Style" w:hAnsi="Bookman Old Style"/>
          <w:sz w:val="24"/>
          <w:szCs w:val="24"/>
        </w:rPr>
        <w:t>Eymoi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(8)Powers and Privileges Committee</w:t>
      </w:r>
    </w:p>
    <w:p w:rsidR="00367C08" w:rsidRPr="002F5F2C" w:rsidRDefault="00367C08" w:rsidP="00367C0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Amran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Abdirahman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 (EFP)</w:t>
      </w:r>
    </w:p>
    <w:p w:rsidR="00367C08" w:rsidRPr="002F5F2C" w:rsidRDefault="00367C08" w:rsidP="00367C0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Meymuna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Sheikh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Abdishakur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 (9) </w:t>
      </w:r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Public </w:t>
      </w:r>
      <w:proofErr w:type="spellStart"/>
      <w:r w:rsidRPr="002F5F2C">
        <w:rPr>
          <w:rFonts w:ascii="Bookman Old Style" w:hAnsi="Bookman Old Style"/>
          <w:b/>
          <w:sz w:val="24"/>
          <w:szCs w:val="24"/>
          <w:u w:val="single"/>
        </w:rPr>
        <w:t>Works</w:t>
      </w: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>,Roads</w:t>
      </w:r>
      <w:proofErr w:type="spellEnd"/>
      <w:proofErr w:type="gramEnd"/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 and Transport Committee</w:t>
      </w:r>
    </w:p>
    <w:p w:rsidR="00367C08" w:rsidRPr="002F5F2C" w:rsidRDefault="00367C08" w:rsidP="00367C08">
      <w:pPr>
        <w:pStyle w:val="ListParagraph"/>
        <w:numPr>
          <w:ilvl w:val="0"/>
          <w:numId w:val="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Ali (EFP)</w:t>
      </w:r>
    </w:p>
    <w:p w:rsidR="00367C08" w:rsidRPr="002F5F2C" w:rsidRDefault="00367C08" w:rsidP="00367C08">
      <w:pPr>
        <w:pStyle w:val="ListParagraph"/>
        <w:numPr>
          <w:ilvl w:val="0"/>
          <w:numId w:val="9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Abdinur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Diisow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Teno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(10)Legal and Justice Affairs Committee</w:t>
      </w:r>
    </w:p>
    <w:p w:rsidR="00367C08" w:rsidRPr="002F5F2C" w:rsidRDefault="00367C08" w:rsidP="00367C08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Shaaban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 </w:t>
      </w:r>
      <w:proofErr w:type="spellStart"/>
      <w:r w:rsidRPr="002F5F2C">
        <w:rPr>
          <w:rFonts w:ascii="Bookman Old Style" w:hAnsi="Bookman Old Style"/>
          <w:sz w:val="24"/>
          <w:szCs w:val="24"/>
        </w:rPr>
        <w:t>Hillow</w:t>
      </w:r>
      <w:proofErr w:type="spellEnd"/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(11)Delegated Legislation Committee</w:t>
      </w:r>
    </w:p>
    <w:p w:rsidR="00367C08" w:rsidRPr="002F5F2C" w:rsidRDefault="00367C08" w:rsidP="00367C08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Alinoor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Derow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 Ali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(12)County Peace and Security Committee</w:t>
      </w:r>
    </w:p>
    <w:p w:rsidR="00367C08" w:rsidRPr="002F5F2C" w:rsidRDefault="00367C08" w:rsidP="00367C08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Bishar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(13)Committee on Implementation</w:t>
      </w:r>
    </w:p>
    <w:p w:rsidR="00367C08" w:rsidRPr="002F5F2C" w:rsidRDefault="00367C08" w:rsidP="00367C08">
      <w:pPr>
        <w:pStyle w:val="ListParagraph"/>
        <w:numPr>
          <w:ilvl w:val="0"/>
          <w:numId w:val="13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Bashir Ibrahim </w:t>
      </w:r>
      <w:proofErr w:type="spellStart"/>
      <w:r w:rsidRPr="002F5F2C">
        <w:rPr>
          <w:rFonts w:ascii="Bookman Old Style" w:hAnsi="Bookman Old Style"/>
          <w:sz w:val="24"/>
          <w:szCs w:val="24"/>
        </w:rPr>
        <w:t>Alio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(EFP)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 (14)COUNTY BUDGET AND APPROPRIATION COMMITTEEE</w:t>
      </w:r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Ahmed Rashid Mohamed  </w:t>
      </w:r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Siyad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 </w:t>
      </w:r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Ali </w:t>
      </w:r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Fatuma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Yunis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Guliye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Ibrahim Ali </w:t>
      </w:r>
      <w:proofErr w:type="spellStart"/>
      <w:r w:rsidRPr="002F5F2C">
        <w:rPr>
          <w:rFonts w:ascii="Bookman Old Style" w:hAnsi="Bookman Old Style"/>
          <w:sz w:val="24"/>
          <w:szCs w:val="24"/>
        </w:rPr>
        <w:t>Wariyo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Yussuf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Dakane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Mohamed</w:t>
      </w:r>
    </w:p>
    <w:p w:rsidR="00367C08" w:rsidRPr="002F5F2C" w:rsidRDefault="00367C08" w:rsidP="00367C08">
      <w:pPr>
        <w:pStyle w:val="ListParagraph"/>
        <w:numPr>
          <w:ilvl w:val="0"/>
          <w:numId w:val="14"/>
        </w:numPr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Sokorey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Issackow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4"/>
        </w:numPr>
        <w:tabs>
          <w:tab w:val="left" w:pos="630"/>
        </w:tabs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Dahir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</w:p>
    <w:p w:rsidR="00367C08" w:rsidRDefault="00367C08" w:rsidP="00367C08">
      <w:pPr>
        <w:pStyle w:val="ListParagraph"/>
        <w:numPr>
          <w:ilvl w:val="0"/>
          <w:numId w:val="14"/>
        </w:numPr>
        <w:tabs>
          <w:tab w:val="left" w:pos="630"/>
        </w:tabs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Amran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Abdirahman</w:t>
      </w:r>
      <w:proofErr w:type="spellEnd"/>
    </w:p>
    <w:p w:rsidR="00367C08" w:rsidRPr="00C13B36" w:rsidRDefault="00367C08" w:rsidP="00367C08">
      <w:pPr>
        <w:tabs>
          <w:tab w:val="left" w:pos="630"/>
        </w:tabs>
        <w:spacing w:after="0"/>
        <w:ind w:left="450"/>
        <w:jc w:val="both"/>
        <w:rPr>
          <w:rFonts w:ascii="Bookman Old Style" w:hAnsi="Bookman Old Style"/>
          <w:sz w:val="24"/>
          <w:szCs w:val="24"/>
        </w:rPr>
      </w:pPr>
    </w:p>
    <w:p w:rsidR="00367C08" w:rsidRPr="001B2BAC" w:rsidRDefault="00367C08" w:rsidP="00367C08">
      <w:pPr>
        <w:spacing w:after="0"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3D0BC7">
        <w:rPr>
          <w:rFonts w:ascii="Bookman Old Style" w:hAnsi="Bookman Old Style" w:cs="Times New Roman"/>
          <w:b/>
          <w:sz w:val="24"/>
          <w:szCs w:val="24"/>
        </w:rPr>
        <w:lastRenderedPageBreak/>
        <w:t>(</w:t>
      </w:r>
      <w:r>
        <w:rPr>
          <w:rFonts w:ascii="Bookman Old Style" w:hAnsi="Bookman Old Style" w:cs="Times New Roman"/>
          <w:b/>
          <w:sz w:val="24"/>
          <w:szCs w:val="24"/>
        </w:rPr>
        <w:t>005</w:t>
      </w:r>
      <w:r w:rsidRPr="003D0BC7">
        <w:rPr>
          <w:rFonts w:ascii="Bookman Old Style" w:hAnsi="Bookman Old Style" w:cs="Times New Roman"/>
          <w:b/>
          <w:sz w:val="24"/>
          <w:szCs w:val="24"/>
        </w:rPr>
        <w:t xml:space="preserve">)        </w:t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  <w:t>(</w:t>
      </w:r>
      <w:r>
        <w:rPr>
          <w:rFonts w:ascii="Bookman Old Style" w:hAnsi="Bookman Old Style" w:cs="Times New Roman"/>
          <w:b/>
          <w:sz w:val="24"/>
          <w:szCs w:val="24"/>
        </w:rPr>
        <w:t>009</w:t>
      </w:r>
      <w:r w:rsidRPr="003D0BC7">
        <w:rPr>
          <w:rFonts w:ascii="Bookman Old Style" w:hAnsi="Bookman Old Style" w:cs="Times New Roman"/>
          <w:b/>
          <w:sz w:val="24"/>
          <w:szCs w:val="24"/>
        </w:rPr>
        <w:t>)</w:t>
      </w:r>
      <w:r w:rsidRPr="003D0BC7">
        <w:rPr>
          <w:rFonts w:ascii="Bookman Old Style" w:hAnsi="Bookman Old Style" w:cs="Times New Roman"/>
          <w:b/>
          <w:sz w:val="24"/>
          <w:szCs w:val="24"/>
        </w:rPr>
        <w:tab/>
      </w:r>
    </w:p>
    <w:p w:rsidR="00367C08" w:rsidRPr="002F5F2C" w:rsidRDefault="00367C08" w:rsidP="00367C08">
      <w:pPr>
        <w:pStyle w:val="ListParagraph"/>
        <w:numPr>
          <w:ilvl w:val="0"/>
          <w:numId w:val="14"/>
        </w:numPr>
        <w:tabs>
          <w:tab w:val="left" w:pos="630"/>
        </w:tabs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Abdiaziz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Dakat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4"/>
        </w:numPr>
        <w:tabs>
          <w:tab w:val="left" w:pos="630"/>
        </w:tabs>
        <w:spacing w:after="0"/>
        <w:ind w:left="81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Nasra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Noor Mohamed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COUNTY PUBLIC ACCOUNTS AND INVESTMENT COMMITTEE</w:t>
      </w:r>
    </w:p>
    <w:p w:rsidR="00367C08" w:rsidRPr="002F5F2C" w:rsidRDefault="00367C08" w:rsidP="00367C08">
      <w:pPr>
        <w:pStyle w:val="ListParagraph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Issack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Dahir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 </w:t>
      </w:r>
    </w:p>
    <w:p w:rsidR="00367C08" w:rsidRPr="002F5F2C" w:rsidRDefault="00367C08" w:rsidP="00367C08">
      <w:pPr>
        <w:pStyle w:val="ListParagraph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Hussein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Haji           </w:t>
      </w:r>
    </w:p>
    <w:p w:rsidR="00367C08" w:rsidRPr="002F5F2C" w:rsidRDefault="00367C08" w:rsidP="00367C08">
      <w:pPr>
        <w:pStyle w:val="ListParagraph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Farah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Abdinoor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Fatuma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Omar Kasai</w:t>
      </w:r>
    </w:p>
    <w:p w:rsidR="00367C08" w:rsidRPr="002F5F2C" w:rsidRDefault="00367C08" w:rsidP="00367C08">
      <w:pPr>
        <w:pStyle w:val="ListParagraph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Abdullahi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Yunis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Guliye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Abdinoor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Dakane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Rafat</w:t>
      </w:r>
      <w:proofErr w:type="spellEnd"/>
    </w:p>
    <w:p w:rsidR="00367C08" w:rsidRPr="002F5F2C" w:rsidRDefault="00367C08" w:rsidP="00367C08">
      <w:pPr>
        <w:pStyle w:val="ListParagraph"/>
        <w:numPr>
          <w:ilvl w:val="0"/>
          <w:numId w:val="15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Abass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Abdille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Mohamed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Debate Arising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Question put and agreed to</w:t>
      </w:r>
    </w:p>
    <w:p w:rsidR="00367C08" w:rsidRDefault="00367C08" w:rsidP="00367C08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(7). HOUSE ROSE</w:t>
      </w:r>
      <w:r w:rsidRPr="002F5F2C"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 w:rsidRPr="002F5F2C">
        <w:rPr>
          <w:rFonts w:ascii="Bookman Old Style" w:hAnsi="Bookman Old Style"/>
          <w:sz w:val="24"/>
          <w:szCs w:val="24"/>
        </w:rPr>
        <w:t>fourty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minutes past Ten O’clock</w:t>
      </w:r>
    </w:p>
    <w:p w:rsidR="00367C08" w:rsidRPr="002F5F2C" w:rsidRDefault="00367C08" w:rsidP="00367C08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67C08" w:rsidRPr="002F5F2C" w:rsidRDefault="00367C08" w:rsidP="00367C08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bCs/>
          <w:sz w:val="24"/>
          <w:szCs w:val="24"/>
          <w:u w:val="single"/>
        </w:rPr>
        <w:t>M E M O R A N D U M</w:t>
      </w:r>
    </w:p>
    <w:p w:rsidR="00367C08" w:rsidRPr="002F5F2C" w:rsidRDefault="00367C08" w:rsidP="00367C08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Speaker will take the Chair on</w:t>
      </w:r>
    </w:p>
    <w:p w:rsidR="00367C08" w:rsidRPr="002F5F2C" w:rsidRDefault="00367C08" w:rsidP="00367C08">
      <w:p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 </w:t>
      </w:r>
      <w:r w:rsidRPr="002F5F2C">
        <w:rPr>
          <w:rFonts w:ascii="Bookman Old Style" w:hAnsi="Bookman Old Style"/>
          <w:sz w:val="24"/>
          <w:szCs w:val="24"/>
        </w:rPr>
        <w:tab/>
      </w:r>
      <w:r w:rsidRPr="002F5F2C">
        <w:rPr>
          <w:rFonts w:ascii="Bookman Old Style" w:hAnsi="Bookman Old Style"/>
          <w:sz w:val="24"/>
          <w:szCs w:val="24"/>
        </w:rPr>
        <w:tab/>
      </w:r>
      <w:r w:rsidRPr="002F5F2C">
        <w:rPr>
          <w:rFonts w:ascii="Bookman Old Style" w:hAnsi="Bookman Old Style"/>
          <w:sz w:val="24"/>
          <w:szCs w:val="24"/>
        </w:rPr>
        <w:tab/>
        <w:t>Wednesday, 19th February, 2020 at 2:30</w:t>
      </w: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E80"/>
    <w:multiLevelType w:val="hybridMultilevel"/>
    <w:tmpl w:val="7F5E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00FA3"/>
    <w:multiLevelType w:val="hybridMultilevel"/>
    <w:tmpl w:val="3B88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90D"/>
    <w:multiLevelType w:val="hybridMultilevel"/>
    <w:tmpl w:val="AD2CF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C07E58"/>
    <w:multiLevelType w:val="hybridMultilevel"/>
    <w:tmpl w:val="80A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E95D98"/>
    <w:multiLevelType w:val="hybridMultilevel"/>
    <w:tmpl w:val="A9FA5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230726"/>
    <w:multiLevelType w:val="hybridMultilevel"/>
    <w:tmpl w:val="E69A3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5D56E6"/>
    <w:multiLevelType w:val="hybridMultilevel"/>
    <w:tmpl w:val="F5C079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E50EE3"/>
    <w:multiLevelType w:val="hybridMultilevel"/>
    <w:tmpl w:val="AD50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33398E"/>
    <w:multiLevelType w:val="hybridMultilevel"/>
    <w:tmpl w:val="7756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9133B"/>
    <w:multiLevelType w:val="hybridMultilevel"/>
    <w:tmpl w:val="F3ACC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542E61"/>
    <w:multiLevelType w:val="hybridMultilevel"/>
    <w:tmpl w:val="0CB2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874C78"/>
    <w:multiLevelType w:val="hybridMultilevel"/>
    <w:tmpl w:val="A1BC5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96A89"/>
    <w:multiLevelType w:val="hybridMultilevel"/>
    <w:tmpl w:val="BFE8D732"/>
    <w:lvl w:ilvl="0" w:tplc="13F60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C48B2"/>
    <w:multiLevelType w:val="hybridMultilevel"/>
    <w:tmpl w:val="4F587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140A3A"/>
    <w:multiLevelType w:val="hybridMultilevel"/>
    <w:tmpl w:val="2E5CE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2135D9"/>
    <w:multiLevelType w:val="hybridMultilevel"/>
    <w:tmpl w:val="239E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</w:num>
  <w:num w:numId="5">
    <w:abstractNumId w:val="6"/>
  </w:num>
  <w:num w:numId="6">
    <w:abstractNumId w:val="7"/>
  </w:num>
  <w:num w:numId="7">
    <w:abstractNumId w:val="17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18"/>
  </w:num>
  <w:num w:numId="13">
    <w:abstractNumId w:val="16"/>
  </w:num>
  <w:num w:numId="14">
    <w:abstractNumId w:val="9"/>
  </w:num>
  <w:num w:numId="15">
    <w:abstractNumId w:val="14"/>
  </w:num>
  <w:num w:numId="16">
    <w:abstractNumId w:val="10"/>
  </w:num>
  <w:num w:numId="17">
    <w:abstractNumId w:val="1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08"/>
    <w:rsid w:val="00367C08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67C08"/>
  </w:style>
  <w:style w:type="paragraph" w:styleId="ListParagraph">
    <w:name w:val="List Paragraph"/>
    <w:basedOn w:val="Normal"/>
    <w:link w:val="ListParagraphChar"/>
    <w:uiPriority w:val="34"/>
    <w:qFormat/>
    <w:rsid w:val="00367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67C08"/>
  </w:style>
  <w:style w:type="paragraph" w:styleId="ListParagraph">
    <w:name w:val="List Paragraph"/>
    <w:basedOn w:val="Normal"/>
    <w:link w:val="ListParagraphChar"/>
    <w:uiPriority w:val="34"/>
    <w:qFormat/>
    <w:rsid w:val="0036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2020-12-09T16:19:00Z</dcterms:created>
  <dcterms:modified xsi:type="dcterms:W3CDTF">2020-12-09T16:19:00Z</dcterms:modified>
</cp:coreProperties>
</file>