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3A1" w:rsidRPr="002F5F2C" w:rsidRDefault="00C533A1" w:rsidP="00C533A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Second Assembly</w:t>
      </w:r>
      <w:r w:rsidRPr="002F5F2C">
        <w:rPr>
          <w:rFonts w:ascii="Bookman Old Style" w:hAnsi="Bookman Old Style"/>
          <w:b/>
          <w:sz w:val="24"/>
          <w:szCs w:val="24"/>
        </w:rPr>
        <w:tab/>
      </w:r>
      <w:r w:rsidRPr="002F5F2C">
        <w:rPr>
          <w:rFonts w:ascii="Bookman Old Style" w:hAnsi="Bookman Old Style"/>
          <w:b/>
          <w:sz w:val="24"/>
          <w:szCs w:val="24"/>
        </w:rPr>
        <w:tab/>
      </w:r>
      <w:r w:rsidRPr="002F5F2C">
        <w:rPr>
          <w:rFonts w:ascii="Bookman Old Style" w:hAnsi="Bookman Old Style"/>
          <w:b/>
          <w:sz w:val="24"/>
          <w:szCs w:val="24"/>
        </w:rPr>
        <w:tab/>
      </w:r>
      <w:r w:rsidRPr="002F5F2C">
        <w:rPr>
          <w:rFonts w:ascii="Bookman Old Style" w:hAnsi="Bookman Old Style"/>
          <w:b/>
          <w:sz w:val="24"/>
          <w:szCs w:val="24"/>
        </w:rPr>
        <w:tab/>
        <w:t xml:space="preserve">                      Fourth Session </w:t>
      </w:r>
    </w:p>
    <w:p w:rsidR="00C533A1" w:rsidRDefault="00C533A1" w:rsidP="00C533A1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4034D09" wp14:editId="0DAF0D2B">
            <wp:simplePos x="0" y="0"/>
            <wp:positionH relativeFrom="margin">
              <wp:align>left</wp:align>
            </wp:positionH>
            <wp:positionV relativeFrom="paragraph">
              <wp:posOffset>204470</wp:posOffset>
            </wp:positionV>
            <wp:extent cx="1362075" cy="572135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72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2C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 w:cs="Times New Roman"/>
          <w:b/>
          <w:sz w:val="24"/>
          <w:szCs w:val="24"/>
        </w:rPr>
        <w:t xml:space="preserve">(004)                                    </w:t>
      </w:r>
      <w:r>
        <w:rPr>
          <w:rFonts w:ascii="Bookman Old Style" w:hAnsi="Bookman Old Style" w:cs="Times New Roman"/>
          <w:b/>
          <w:sz w:val="24"/>
          <w:szCs w:val="24"/>
        </w:rPr>
        <w:tab/>
        <w:t>(005)</w:t>
      </w: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C533A1" w:rsidRPr="002F5F2C" w:rsidRDefault="00C533A1" w:rsidP="00C533A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A90AE7" wp14:editId="3C140E38">
            <wp:simplePos x="0" y="0"/>
            <wp:positionH relativeFrom="margin">
              <wp:posOffset>4348480</wp:posOffset>
            </wp:positionH>
            <wp:positionV relativeFrom="margin">
              <wp:posOffset>417830</wp:posOffset>
            </wp:positionV>
            <wp:extent cx="1333500" cy="564515"/>
            <wp:effectExtent l="0" t="0" r="0" b="6985"/>
            <wp:wrapSquare wrapText="bothSides"/>
            <wp:docPr id="7" name="Picture 7" descr="Description: lt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lth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64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</w:t>
      </w:r>
    </w:p>
    <w:p w:rsidR="00C533A1" w:rsidRPr="002F5F2C" w:rsidRDefault="00C533A1" w:rsidP="00C533A1">
      <w:pPr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</w:t>
      </w:r>
    </w:p>
    <w:p w:rsidR="00C533A1" w:rsidRPr="002F5F2C" w:rsidRDefault="00C533A1" w:rsidP="00C533A1">
      <w:pPr>
        <w:spacing w:after="0"/>
        <w:ind w:left="2160" w:firstLine="72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REPUBLIC OF KENYA</w:t>
      </w:r>
    </w:p>
    <w:p w:rsidR="00C533A1" w:rsidRPr="002F5F2C" w:rsidRDefault="00C533A1" w:rsidP="00C533A1">
      <w:pPr>
        <w:spacing w:after="0"/>
        <w:ind w:left="216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MANDERA COUNTY ASSEMBLY</w:t>
      </w:r>
    </w:p>
    <w:p w:rsidR="00C533A1" w:rsidRPr="002F5F2C" w:rsidRDefault="00C533A1" w:rsidP="00C533A1">
      <w:pPr>
        <w:spacing w:after="0"/>
        <w:ind w:left="288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VOTES AND PROCEEDINGS</w:t>
      </w:r>
    </w:p>
    <w:p w:rsidR="00C533A1" w:rsidRPr="002F5F2C" w:rsidRDefault="00C533A1" w:rsidP="00C533A1">
      <w:pPr>
        <w:spacing w:after="0"/>
        <w:ind w:left="1440" w:firstLine="72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TUESDAY, 18</w:t>
      </w:r>
      <w:r w:rsidRPr="002F5F2C">
        <w:rPr>
          <w:rFonts w:ascii="Bookman Old Style" w:hAnsi="Bookman Old Style"/>
          <w:b/>
          <w:sz w:val="24"/>
          <w:szCs w:val="24"/>
          <w:u w:val="single"/>
          <w:vertAlign w:val="superscript"/>
        </w:rPr>
        <w:t>TH</w:t>
      </w:r>
      <w:r w:rsidRPr="002F5F2C">
        <w:rPr>
          <w:rFonts w:ascii="Bookman Old Style" w:hAnsi="Bookman Old Style"/>
          <w:b/>
          <w:sz w:val="24"/>
          <w:szCs w:val="24"/>
          <w:u w:val="single"/>
        </w:rPr>
        <w:t xml:space="preserve"> FEBRUARY, 2020</w:t>
      </w:r>
    </w:p>
    <w:p w:rsidR="00C533A1" w:rsidRPr="002F5F2C" w:rsidRDefault="00C533A1" w:rsidP="00C533A1">
      <w:pPr>
        <w:numPr>
          <w:ilvl w:val="0"/>
          <w:numId w:val="1"/>
        </w:numPr>
        <w:spacing w:after="0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The House Assembled at thirty minutes past Two O’clock</w:t>
      </w:r>
    </w:p>
    <w:p w:rsidR="00C533A1" w:rsidRPr="002F5F2C" w:rsidRDefault="00C533A1" w:rsidP="00C533A1">
      <w:pPr>
        <w:numPr>
          <w:ilvl w:val="0"/>
          <w:numId w:val="1"/>
        </w:numPr>
        <w:spacing w:after="0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The proceedings were opened with prayer.</w:t>
      </w:r>
    </w:p>
    <w:p w:rsidR="00C533A1" w:rsidRPr="002F5F2C" w:rsidRDefault="00C533A1" w:rsidP="00C533A1">
      <w:pPr>
        <w:numPr>
          <w:ilvl w:val="0"/>
          <w:numId w:val="1"/>
        </w:numPr>
        <w:spacing w:after="0"/>
        <w:contextualSpacing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Presiding</w:t>
      </w:r>
      <w:r w:rsidRPr="002F5F2C">
        <w:rPr>
          <w:rFonts w:ascii="Bookman Old Style" w:hAnsi="Bookman Old Style"/>
          <w:b/>
          <w:sz w:val="24"/>
          <w:szCs w:val="24"/>
        </w:rPr>
        <w:t xml:space="preserve"> –</w:t>
      </w:r>
      <w:r w:rsidRPr="002F5F2C">
        <w:rPr>
          <w:rFonts w:ascii="Bookman Old Style" w:hAnsi="Bookman Old Style"/>
          <w:sz w:val="24"/>
          <w:szCs w:val="24"/>
        </w:rPr>
        <w:t xml:space="preserve"> Hon Mohamed </w:t>
      </w:r>
      <w:proofErr w:type="spellStart"/>
      <w:r w:rsidRPr="002F5F2C">
        <w:rPr>
          <w:rFonts w:ascii="Bookman Old Style" w:hAnsi="Bookman Old Style"/>
          <w:sz w:val="24"/>
          <w:szCs w:val="24"/>
        </w:rPr>
        <w:t>Adan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Khalif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(the speaker) </w:t>
      </w:r>
    </w:p>
    <w:p w:rsidR="00C533A1" w:rsidRPr="002F5F2C" w:rsidRDefault="00C533A1" w:rsidP="00C533A1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Aharoni"/>
          <w:b/>
          <w:sz w:val="24"/>
          <w:szCs w:val="24"/>
        </w:rPr>
      </w:pPr>
      <w:r w:rsidRPr="002F5F2C">
        <w:rPr>
          <w:rFonts w:ascii="Bookman Old Style" w:hAnsi="Bookman Old Style" w:cs="Aharoni"/>
          <w:b/>
          <w:sz w:val="24"/>
          <w:szCs w:val="24"/>
        </w:rPr>
        <w:t>Communication from the chair:1</w:t>
      </w:r>
      <w:bookmarkStart w:id="0" w:name="_GoBack"/>
      <w:bookmarkEnd w:id="0"/>
    </w:p>
    <w:p w:rsidR="00C533A1" w:rsidRPr="002F5F2C" w:rsidRDefault="00C533A1" w:rsidP="00C533A1">
      <w:pPr>
        <w:spacing w:after="0"/>
        <w:jc w:val="both"/>
        <w:rPr>
          <w:rFonts w:ascii="Bookman Old Style" w:hAnsi="Bookman Old Style" w:cs="Aharoni"/>
          <w:sz w:val="24"/>
          <w:szCs w:val="24"/>
        </w:rPr>
      </w:pPr>
      <w:r w:rsidRPr="002F5F2C">
        <w:rPr>
          <w:rFonts w:ascii="Bookman Old Style" w:hAnsi="Bookman Old Style" w:cs="Aharoni"/>
          <w:sz w:val="24"/>
          <w:szCs w:val="24"/>
        </w:rPr>
        <w:t>The Speaker stated the Governor will address the County Assembly on Wednesday, 19</w:t>
      </w:r>
      <w:r w:rsidRPr="002F5F2C">
        <w:rPr>
          <w:rFonts w:ascii="Bookman Old Style" w:hAnsi="Bookman Old Style" w:cs="Aharoni"/>
          <w:sz w:val="24"/>
          <w:szCs w:val="24"/>
          <w:vertAlign w:val="superscript"/>
        </w:rPr>
        <w:t>th</w:t>
      </w:r>
      <w:r w:rsidRPr="002F5F2C">
        <w:rPr>
          <w:rFonts w:ascii="Bookman Old Style" w:hAnsi="Bookman Old Style" w:cs="Aharoni"/>
          <w:sz w:val="24"/>
          <w:szCs w:val="24"/>
        </w:rPr>
        <w:t xml:space="preserve"> February 2020 at 2:30pm</w:t>
      </w:r>
    </w:p>
    <w:p w:rsidR="00C533A1" w:rsidRPr="002F5F2C" w:rsidRDefault="00C533A1" w:rsidP="00C533A1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Aharoni"/>
          <w:b/>
          <w:sz w:val="24"/>
          <w:szCs w:val="24"/>
        </w:rPr>
      </w:pPr>
      <w:r w:rsidRPr="002F5F2C">
        <w:rPr>
          <w:rFonts w:ascii="Bookman Old Style" w:hAnsi="Bookman Old Style" w:cs="Aharoni"/>
          <w:b/>
          <w:sz w:val="24"/>
          <w:szCs w:val="24"/>
        </w:rPr>
        <w:t>Communication from the chair:2</w:t>
      </w:r>
    </w:p>
    <w:p w:rsidR="00C533A1" w:rsidRPr="002F5F2C" w:rsidRDefault="00C533A1" w:rsidP="00C533A1">
      <w:pPr>
        <w:spacing w:after="0"/>
        <w:jc w:val="both"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Pursuant to the provision of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Mandera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County Assembly Standing Orders No. 159(1) The Economic Freedom Party &amp;Jubilee Party discharged the following members from Committees.</w:t>
      </w:r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Economic Freedom Party</w:t>
      </w:r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(1)Trade, Investment, Industrialization and Cooperative Development Committee</w:t>
      </w:r>
    </w:p>
    <w:p w:rsidR="00C533A1" w:rsidRPr="002F5F2C" w:rsidRDefault="00C533A1" w:rsidP="00C533A1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Hussein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Adan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Haji</w:t>
      </w:r>
    </w:p>
    <w:p w:rsidR="00C533A1" w:rsidRPr="002F5F2C" w:rsidRDefault="00C533A1" w:rsidP="00C533A1">
      <w:pPr>
        <w:numPr>
          <w:ilvl w:val="0"/>
          <w:numId w:val="2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Issack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Dahir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Abdi</w:t>
      </w:r>
      <w:proofErr w:type="spellEnd"/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 xml:space="preserve"> (2)Education, Sports and Culture Committee</w:t>
      </w:r>
    </w:p>
    <w:p w:rsidR="00C533A1" w:rsidRPr="002F5F2C" w:rsidRDefault="00C533A1" w:rsidP="00C533A1">
      <w:pPr>
        <w:numPr>
          <w:ilvl w:val="0"/>
          <w:numId w:val="3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Abdi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Adan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Ali</w:t>
      </w:r>
    </w:p>
    <w:p w:rsidR="00C533A1" w:rsidRPr="002F5F2C" w:rsidRDefault="00C533A1" w:rsidP="00C533A1">
      <w:pPr>
        <w:numPr>
          <w:ilvl w:val="0"/>
          <w:numId w:val="3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Bashir Ibrahim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Alio</w:t>
      </w:r>
      <w:proofErr w:type="spellEnd"/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(3)Public Service, Conflict Management, Cohesion, Integration and Devolved Units</w:t>
      </w:r>
    </w:p>
    <w:p w:rsidR="00C533A1" w:rsidRPr="002F5F2C" w:rsidRDefault="00C533A1" w:rsidP="00C533A1">
      <w:pPr>
        <w:numPr>
          <w:ilvl w:val="0"/>
          <w:numId w:val="4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Adan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Maalim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Abdullahi</w:t>
      </w:r>
      <w:proofErr w:type="spellEnd"/>
    </w:p>
    <w:p w:rsidR="00C533A1" w:rsidRPr="002F5F2C" w:rsidRDefault="00C533A1" w:rsidP="00C533A1">
      <w:pPr>
        <w:numPr>
          <w:ilvl w:val="0"/>
          <w:numId w:val="4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Saad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Sheikh Ahmed</w:t>
      </w:r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(4)Agriculture, Livestock and fisheries</w:t>
      </w:r>
    </w:p>
    <w:p w:rsidR="00C533A1" w:rsidRPr="002F5F2C" w:rsidRDefault="00C533A1" w:rsidP="00C533A1">
      <w:pPr>
        <w:numPr>
          <w:ilvl w:val="0"/>
          <w:numId w:val="5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Adan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Maalim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Abdullahi</w:t>
      </w:r>
      <w:proofErr w:type="spellEnd"/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(5)Finance and Economic Planning</w:t>
      </w:r>
    </w:p>
    <w:p w:rsidR="00C533A1" w:rsidRPr="002F5F2C" w:rsidRDefault="00C533A1" w:rsidP="00C533A1">
      <w:pPr>
        <w:numPr>
          <w:ilvl w:val="0"/>
          <w:numId w:val="7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Abdi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Hassan Ali</w:t>
      </w:r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(6)Land, House and Physical Planning</w:t>
      </w:r>
    </w:p>
    <w:p w:rsidR="00C533A1" w:rsidRPr="00EB6D80" w:rsidRDefault="00C533A1" w:rsidP="00C533A1">
      <w:pPr>
        <w:numPr>
          <w:ilvl w:val="0"/>
          <w:numId w:val="6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Abdi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Hassan Ali</w:t>
      </w:r>
    </w:p>
    <w:p w:rsidR="00C533A1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(7)Water, Energy, Environment and Natural Resources Committee</w:t>
      </w:r>
    </w:p>
    <w:p w:rsidR="00C533A1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</w:p>
    <w:p w:rsidR="00C533A1" w:rsidRPr="00EB6D80" w:rsidRDefault="00C533A1" w:rsidP="00C533A1">
      <w:p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 xml:space="preserve">(004)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>(006)</w:t>
      </w: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C533A1" w:rsidRDefault="00C533A1" w:rsidP="00C533A1">
      <w:pPr>
        <w:numPr>
          <w:ilvl w:val="0"/>
          <w:numId w:val="8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lastRenderedPageBreak/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Alinoor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Derrow</w:t>
      </w:r>
      <w:proofErr w:type="spellEnd"/>
    </w:p>
    <w:p w:rsidR="00C533A1" w:rsidRPr="002F5F2C" w:rsidRDefault="00C533A1" w:rsidP="00C533A1">
      <w:pPr>
        <w:numPr>
          <w:ilvl w:val="0"/>
          <w:numId w:val="8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Abdinoor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Diisow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Teno</w:t>
      </w:r>
      <w:proofErr w:type="spellEnd"/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(8)Powers and Privileges Committee</w:t>
      </w:r>
    </w:p>
    <w:p w:rsidR="00C533A1" w:rsidRPr="002F5F2C" w:rsidRDefault="00C533A1" w:rsidP="00C533A1">
      <w:pPr>
        <w:numPr>
          <w:ilvl w:val="0"/>
          <w:numId w:val="9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Alinoor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Derrow</w:t>
      </w:r>
      <w:proofErr w:type="spellEnd"/>
    </w:p>
    <w:p w:rsidR="00C533A1" w:rsidRPr="002F5F2C" w:rsidRDefault="00C533A1" w:rsidP="00C533A1">
      <w:pPr>
        <w:numPr>
          <w:ilvl w:val="0"/>
          <w:numId w:val="9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Shamsa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Ibrahim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Maalim</w:t>
      </w:r>
      <w:proofErr w:type="spellEnd"/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(9)Public Accounts and Investment Committee</w:t>
      </w:r>
    </w:p>
    <w:p w:rsidR="00C533A1" w:rsidRPr="002F5F2C" w:rsidRDefault="00C533A1" w:rsidP="00C533A1">
      <w:pPr>
        <w:numPr>
          <w:ilvl w:val="0"/>
          <w:numId w:val="10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Bishar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Maalim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Abdullahi</w:t>
      </w:r>
      <w:proofErr w:type="spellEnd"/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(10)</w:t>
      </w: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 xml:space="preserve">Public </w:t>
      </w:r>
      <w:proofErr w:type="spellStart"/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Works</w:t>
      </w:r>
      <w:proofErr w:type="gramStart"/>
      <w:r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,Roads</w:t>
      </w:r>
      <w:proofErr w:type="spellEnd"/>
      <w:proofErr w:type="gramEnd"/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 xml:space="preserve"> and Transport Committee</w:t>
      </w:r>
    </w:p>
    <w:p w:rsidR="00C533A1" w:rsidRPr="002F5F2C" w:rsidRDefault="00C533A1" w:rsidP="00C533A1">
      <w:pPr>
        <w:numPr>
          <w:ilvl w:val="0"/>
          <w:numId w:val="11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Bishar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Maalim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Abdullahi</w:t>
      </w:r>
      <w:proofErr w:type="spellEnd"/>
    </w:p>
    <w:p w:rsidR="00C533A1" w:rsidRPr="002F5F2C" w:rsidRDefault="00C533A1" w:rsidP="00C533A1">
      <w:pPr>
        <w:numPr>
          <w:ilvl w:val="0"/>
          <w:numId w:val="11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Yakub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Hassan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Emoi</w:t>
      </w:r>
      <w:proofErr w:type="spellEnd"/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 xml:space="preserve"> (11)Legal and Justice Affairs Committee</w:t>
      </w:r>
    </w:p>
    <w:p w:rsidR="00C533A1" w:rsidRPr="002F5F2C" w:rsidRDefault="00C533A1" w:rsidP="00C533A1">
      <w:pPr>
        <w:numPr>
          <w:ilvl w:val="0"/>
          <w:numId w:val="12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Yakub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Hassan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Emoi</w:t>
      </w:r>
      <w:proofErr w:type="spellEnd"/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(12)Delegated Legislation Committee</w:t>
      </w:r>
    </w:p>
    <w:p w:rsidR="00C533A1" w:rsidRPr="002F5F2C" w:rsidRDefault="00C533A1" w:rsidP="00C533A1">
      <w:pPr>
        <w:numPr>
          <w:ilvl w:val="0"/>
          <w:numId w:val="13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Hon. Ahmed Rashid Mohamed</w:t>
      </w:r>
    </w:p>
    <w:p w:rsidR="00C533A1" w:rsidRPr="002F5F2C" w:rsidRDefault="00C533A1" w:rsidP="00C533A1">
      <w:pPr>
        <w:numPr>
          <w:ilvl w:val="0"/>
          <w:numId w:val="13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Abdirahman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Alio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Issack</w:t>
      </w:r>
      <w:proofErr w:type="spellEnd"/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(13)County Peace and Security Committee</w:t>
      </w:r>
    </w:p>
    <w:p w:rsidR="00C533A1" w:rsidRPr="002F5F2C" w:rsidRDefault="00C533A1" w:rsidP="00C533A1">
      <w:pPr>
        <w:numPr>
          <w:ilvl w:val="0"/>
          <w:numId w:val="14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Abdullahi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Siyad</w:t>
      </w:r>
      <w:proofErr w:type="spellEnd"/>
    </w:p>
    <w:p w:rsidR="00C533A1" w:rsidRPr="002F5F2C" w:rsidRDefault="00C533A1" w:rsidP="00C533A1">
      <w:pPr>
        <w:spacing w:after="0"/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</w:pPr>
      <w:r w:rsidRPr="002F5F2C">
        <w:rPr>
          <w:rFonts w:ascii="Bookman Old Style" w:eastAsia="Calibri" w:hAnsi="Bookman Old Style" w:cs="Calibri"/>
          <w:b/>
          <w:color w:val="000000"/>
          <w:sz w:val="24"/>
          <w:szCs w:val="24"/>
          <w:u w:val="single"/>
        </w:rPr>
        <w:t>(14)Committee on Implementation</w:t>
      </w:r>
    </w:p>
    <w:p w:rsidR="00C533A1" w:rsidRPr="002F5F2C" w:rsidRDefault="00C533A1" w:rsidP="00C533A1">
      <w:pPr>
        <w:numPr>
          <w:ilvl w:val="0"/>
          <w:numId w:val="15"/>
        </w:num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Hon.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Abdirahman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Alio</w:t>
      </w:r>
      <w:proofErr w:type="spellEnd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 xml:space="preserve"> </w:t>
      </w:r>
      <w:proofErr w:type="spellStart"/>
      <w:r w:rsidRPr="002F5F2C">
        <w:rPr>
          <w:rFonts w:ascii="Bookman Old Style" w:eastAsia="Calibri" w:hAnsi="Bookman Old Style" w:cs="Calibri"/>
          <w:color w:val="000000"/>
          <w:sz w:val="24"/>
          <w:szCs w:val="24"/>
        </w:rPr>
        <w:t>Issack</w:t>
      </w:r>
      <w:proofErr w:type="spellEnd"/>
    </w:p>
    <w:p w:rsidR="00C533A1" w:rsidRPr="002F5F2C" w:rsidRDefault="00C533A1" w:rsidP="00C533A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JUBILEE PARTY</w:t>
      </w:r>
    </w:p>
    <w:p w:rsidR="00C533A1" w:rsidRPr="002F5F2C" w:rsidRDefault="00C533A1" w:rsidP="00C533A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(1)Trade, Investment, Industrialization and Cooperative Development Committee</w:t>
      </w:r>
    </w:p>
    <w:p w:rsidR="00C533A1" w:rsidRPr="002F5F2C" w:rsidRDefault="00C533A1" w:rsidP="00C533A1">
      <w:pPr>
        <w:pStyle w:val="ListParagraph"/>
        <w:numPr>
          <w:ilvl w:val="0"/>
          <w:numId w:val="2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Jimale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Abdi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Hassan</w:t>
      </w:r>
    </w:p>
    <w:p w:rsidR="00C533A1" w:rsidRPr="002F5F2C" w:rsidRDefault="00C533A1" w:rsidP="00C533A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(2)Finance and Economic Planning Committee</w:t>
      </w:r>
    </w:p>
    <w:p w:rsidR="00C533A1" w:rsidRPr="002F5F2C" w:rsidRDefault="00C533A1" w:rsidP="00C533A1">
      <w:pPr>
        <w:pStyle w:val="ListParagraph"/>
        <w:numPr>
          <w:ilvl w:val="0"/>
          <w:numId w:val="3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Nasra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Noor Mohamed</w:t>
      </w:r>
    </w:p>
    <w:p w:rsidR="00C533A1" w:rsidRPr="002F5F2C" w:rsidRDefault="00C533A1" w:rsidP="00C533A1">
      <w:pPr>
        <w:spacing w:after="0"/>
        <w:rPr>
          <w:rFonts w:ascii="Bookman Old Style" w:hAnsi="Bookman Old Style"/>
          <w:b/>
          <w:sz w:val="24"/>
          <w:szCs w:val="24"/>
          <w:u w:val="single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(3)County Peace and Security Committee</w:t>
      </w:r>
    </w:p>
    <w:p w:rsidR="00C533A1" w:rsidRPr="002F5F2C" w:rsidRDefault="00C533A1" w:rsidP="00C533A1">
      <w:pPr>
        <w:pStyle w:val="ListParagraph"/>
        <w:numPr>
          <w:ilvl w:val="0"/>
          <w:numId w:val="16"/>
        </w:num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Robow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Mohamed Hassan</w:t>
      </w:r>
    </w:p>
    <w:p w:rsidR="00C533A1" w:rsidRPr="002F5F2C" w:rsidRDefault="00C533A1" w:rsidP="00C533A1">
      <w:pPr>
        <w:spacing w:after="0"/>
        <w:jc w:val="both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>6. GENERAL STATEMENT:</w:t>
      </w:r>
    </w:p>
    <w:p w:rsidR="00C533A1" w:rsidRPr="002F5F2C" w:rsidRDefault="00C533A1" w:rsidP="00C533A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(</w:t>
      </w:r>
      <w:proofErr w:type="gramStart"/>
      <w:r w:rsidRPr="002F5F2C">
        <w:rPr>
          <w:rFonts w:ascii="Bookman Old Style" w:hAnsi="Bookman Old Style"/>
          <w:sz w:val="24"/>
          <w:szCs w:val="24"/>
        </w:rPr>
        <w:t>a</w:t>
      </w:r>
      <w:proofErr w:type="gramEnd"/>
      <w:r w:rsidRPr="002F5F2C">
        <w:rPr>
          <w:rFonts w:ascii="Bookman Old Style" w:hAnsi="Bookman Old Style"/>
          <w:sz w:val="24"/>
          <w:szCs w:val="24"/>
        </w:rPr>
        <w:t xml:space="preserve">). Pursuant to the provision of the Standing Order No 43(1) Hon. </w:t>
      </w:r>
      <w:proofErr w:type="spellStart"/>
      <w:r w:rsidRPr="002F5F2C">
        <w:rPr>
          <w:rFonts w:ascii="Bookman Old Style" w:hAnsi="Bookman Old Style"/>
          <w:sz w:val="24"/>
          <w:szCs w:val="24"/>
        </w:rPr>
        <w:t>Kullow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Alio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/>
          <w:sz w:val="24"/>
          <w:szCs w:val="24"/>
        </w:rPr>
        <w:t>Guyow</w:t>
      </w:r>
      <w:proofErr w:type="spellEnd"/>
      <w:r w:rsidRPr="002F5F2C">
        <w:rPr>
          <w:rFonts w:ascii="Bookman Old Style" w:hAnsi="Bookman Old Style"/>
          <w:sz w:val="24"/>
          <w:szCs w:val="24"/>
        </w:rPr>
        <w:t xml:space="preserve"> issued a general statement on Education crisis in the County.</w:t>
      </w:r>
    </w:p>
    <w:p w:rsidR="00C533A1" w:rsidRPr="002F5F2C" w:rsidRDefault="00C533A1" w:rsidP="00C533A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 xml:space="preserve">b. Leader of Majority and Minority party issued statements on Locust invasion and insecurity in the county </w:t>
      </w:r>
    </w:p>
    <w:p w:rsidR="00C533A1" w:rsidRPr="002F5F2C" w:rsidRDefault="00C533A1" w:rsidP="00C533A1">
      <w:pPr>
        <w:spacing w:after="0"/>
        <w:jc w:val="both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</w:rPr>
        <w:t xml:space="preserve"> (7). HOUSE ROSE</w:t>
      </w:r>
      <w:r w:rsidRPr="002F5F2C">
        <w:rPr>
          <w:rFonts w:ascii="Bookman Old Style" w:hAnsi="Bookman Old Style"/>
          <w:sz w:val="24"/>
          <w:szCs w:val="24"/>
        </w:rPr>
        <w:t xml:space="preserve"> at four minutes past Three O’clock</w:t>
      </w:r>
    </w:p>
    <w:p w:rsidR="00C533A1" w:rsidRPr="002F5F2C" w:rsidRDefault="00C533A1" w:rsidP="00C533A1">
      <w:pPr>
        <w:autoSpaceDE w:val="0"/>
        <w:autoSpaceDN w:val="0"/>
        <w:adjustRightInd w:val="0"/>
        <w:spacing w:after="0"/>
        <w:rPr>
          <w:rFonts w:ascii="Bookman Old Style" w:hAnsi="Bookman Old Style"/>
          <w:b/>
          <w:bCs/>
          <w:sz w:val="24"/>
          <w:szCs w:val="24"/>
          <w:u w:val="single"/>
        </w:rPr>
      </w:pPr>
    </w:p>
    <w:p w:rsidR="00C533A1" w:rsidRPr="002F5F2C" w:rsidRDefault="00C533A1" w:rsidP="00C533A1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sz w:val="24"/>
          <w:szCs w:val="24"/>
        </w:rPr>
      </w:pPr>
      <w:r w:rsidRPr="002F5F2C">
        <w:rPr>
          <w:rFonts w:ascii="Bookman Old Style" w:hAnsi="Bookman Old Style"/>
          <w:b/>
          <w:bCs/>
          <w:sz w:val="24"/>
          <w:szCs w:val="24"/>
          <w:u w:val="single"/>
        </w:rPr>
        <w:t>M E M O R A N D U M</w:t>
      </w:r>
    </w:p>
    <w:p w:rsidR="00C533A1" w:rsidRPr="002F5F2C" w:rsidRDefault="00C533A1" w:rsidP="00C533A1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The Speaker will take the Chair on</w:t>
      </w:r>
    </w:p>
    <w:p w:rsidR="00C533A1" w:rsidRPr="002F5F2C" w:rsidRDefault="00C533A1" w:rsidP="00C533A1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2F5F2C">
        <w:rPr>
          <w:rFonts w:ascii="Bookman Old Style" w:hAnsi="Bookman Old Style"/>
          <w:sz w:val="24"/>
          <w:szCs w:val="24"/>
        </w:rPr>
        <w:t>Wednesday, 19th February, 2020 at 9.00AM</w:t>
      </w:r>
    </w:p>
    <w:p w:rsidR="00FE25A8" w:rsidRDefault="00FE25A8"/>
    <w:sectPr w:rsidR="00FE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E80"/>
    <w:multiLevelType w:val="hybridMultilevel"/>
    <w:tmpl w:val="7F5EC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6E090D"/>
    <w:multiLevelType w:val="hybridMultilevel"/>
    <w:tmpl w:val="AD2CF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517AAF"/>
    <w:multiLevelType w:val="hybridMultilevel"/>
    <w:tmpl w:val="BAACE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BC07E58"/>
    <w:multiLevelType w:val="hybridMultilevel"/>
    <w:tmpl w:val="80A82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E95D98"/>
    <w:multiLevelType w:val="hybridMultilevel"/>
    <w:tmpl w:val="A9FA5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230726"/>
    <w:multiLevelType w:val="hybridMultilevel"/>
    <w:tmpl w:val="E69A3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A94354"/>
    <w:multiLevelType w:val="hybridMultilevel"/>
    <w:tmpl w:val="7864F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94440FB"/>
    <w:multiLevelType w:val="hybridMultilevel"/>
    <w:tmpl w:val="7D98AEC4"/>
    <w:lvl w:ilvl="0" w:tplc="13F608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9133B"/>
    <w:multiLevelType w:val="hybridMultilevel"/>
    <w:tmpl w:val="F3ACC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15763B2"/>
    <w:multiLevelType w:val="hybridMultilevel"/>
    <w:tmpl w:val="FBA21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A542E61"/>
    <w:multiLevelType w:val="hybridMultilevel"/>
    <w:tmpl w:val="0CB24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BAD03DB"/>
    <w:multiLevelType w:val="hybridMultilevel"/>
    <w:tmpl w:val="78C0D264"/>
    <w:lvl w:ilvl="0" w:tplc="310C2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D7D7392"/>
    <w:multiLevelType w:val="hybridMultilevel"/>
    <w:tmpl w:val="FDC070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74C48B2"/>
    <w:multiLevelType w:val="hybridMultilevel"/>
    <w:tmpl w:val="4F587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140A3A"/>
    <w:multiLevelType w:val="hybridMultilevel"/>
    <w:tmpl w:val="2E5CE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72135D9"/>
    <w:multiLevelType w:val="hybridMultilevel"/>
    <w:tmpl w:val="239EA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0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2"/>
  </w:num>
  <w:num w:numId="13">
    <w:abstractNumId w:val="10"/>
  </w:num>
  <w:num w:numId="14">
    <w:abstractNumId w:val="15"/>
  </w:num>
  <w:num w:numId="15">
    <w:abstractNumId w:val="1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A1"/>
    <w:rsid w:val="00C533A1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C533A1"/>
  </w:style>
  <w:style w:type="paragraph" w:styleId="ListParagraph">
    <w:name w:val="List Paragraph"/>
    <w:basedOn w:val="Normal"/>
    <w:link w:val="ListParagraphChar"/>
    <w:uiPriority w:val="34"/>
    <w:qFormat/>
    <w:rsid w:val="00C533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3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C533A1"/>
  </w:style>
  <w:style w:type="paragraph" w:styleId="ListParagraph">
    <w:name w:val="List Paragraph"/>
    <w:basedOn w:val="Normal"/>
    <w:link w:val="ListParagraphChar"/>
    <w:uiPriority w:val="34"/>
    <w:qFormat/>
    <w:rsid w:val="00C53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2020-12-09T16:16:00Z</dcterms:created>
  <dcterms:modified xsi:type="dcterms:W3CDTF">2020-12-09T16:17:00Z</dcterms:modified>
</cp:coreProperties>
</file>