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E2" w:rsidRPr="002F5F2C" w:rsidRDefault="000D2CE2" w:rsidP="000D2CE2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b/>
          <w:sz w:val="24"/>
          <w:szCs w:val="24"/>
        </w:rPr>
        <w:t>Second Assembly</w:t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  <w:t xml:space="preserve">                </w:t>
      </w:r>
      <w:r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    Fourth Session                           </w:t>
      </w:r>
    </w:p>
    <w:p w:rsidR="000D2CE2" w:rsidRPr="002F5F2C" w:rsidRDefault="000D2CE2" w:rsidP="000D2CE2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44FF52" wp14:editId="7F03DC5B">
            <wp:simplePos x="0" y="0"/>
            <wp:positionH relativeFrom="margin">
              <wp:posOffset>4343400</wp:posOffset>
            </wp:positionH>
            <wp:positionV relativeFrom="margin">
              <wp:posOffset>450215</wp:posOffset>
            </wp:positionV>
            <wp:extent cx="1333500" cy="540385"/>
            <wp:effectExtent l="0" t="0" r="0" b="0"/>
            <wp:wrapSquare wrapText="bothSides"/>
            <wp:docPr id="3" name="Picture 3" descr="lt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lth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F2C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2297ABB" wp14:editId="1C563286">
            <wp:simplePos x="0" y="0"/>
            <wp:positionH relativeFrom="column">
              <wp:posOffset>-133985</wp:posOffset>
            </wp:positionH>
            <wp:positionV relativeFrom="paragraph">
              <wp:posOffset>252730</wp:posOffset>
            </wp:positionV>
            <wp:extent cx="1362075" cy="587375"/>
            <wp:effectExtent l="0" t="0" r="952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sz w:val="24"/>
          <w:szCs w:val="24"/>
        </w:rPr>
        <w:t xml:space="preserve">      (002)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  <w:t xml:space="preserve">      </w:t>
      </w: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 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  <w:t xml:space="preserve">   (002)       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0D2CE2" w:rsidRPr="002F5F2C" w:rsidRDefault="000D2CE2" w:rsidP="000D2CE2">
      <w:pPr>
        <w:spacing w:after="0"/>
        <w:ind w:left="360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REPUBLIC OF KENYA</w:t>
      </w:r>
    </w:p>
    <w:p w:rsidR="000D2CE2" w:rsidRPr="002F5F2C" w:rsidRDefault="000D2CE2" w:rsidP="000D2CE2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MANDERA COUNTY ASSEMBLY</w:t>
      </w:r>
    </w:p>
    <w:p w:rsidR="000D2CE2" w:rsidRPr="002F5F2C" w:rsidRDefault="000D2CE2" w:rsidP="000D2CE2">
      <w:pPr>
        <w:spacing w:after="0"/>
        <w:ind w:left="2880" w:firstLine="72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VOTES AND PROCEEDINGS</w:t>
      </w:r>
    </w:p>
    <w:p w:rsidR="000D2CE2" w:rsidRPr="002F5F2C" w:rsidRDefault="000D2CE2" w:rsidP="000D2CE2">
      <w:pPr>
        <w:spacing w:after="0"/>
        <w:ind w:firstLine="72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WEDNESDAY, 12</w:t>
      </w:r>
      <w:r w:rsidRPr="002F5F2C">
        <w:rPr>
          <w:rFonts w:ascii="Bookman Old Style" w:hAnsi="Bookman Old Style" w:cs="Times New Roman"/>
          <w:b/>
          <w:sz w:val="24"/>
          <w:szCs w:val="24"/>
          <w:u w:val="single"/>
          <w:vertAlign w:val="superscript"/>
        </w:rPr>
        <w:t>TH</w:t>
      </w: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FEBRUARY, 2020</w:t>
      </w:r>
    </w:p>
    <w:p w:rsidR="000D2CE2" w:rsidRPr="002F5F2C" w:rsidRDefault="000D2CE2" w:rsidP="000D2CE2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The House Assembled at thirty minutes past Two o’clock</w:t>
      </w:r>
    </w:p>
    <w:p w:rsidR="000D2CE2" w:rsidRPr="002F5F2C" w:rsidRDefault="000D2CE2" w:rsidP="000D2CE2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The proceedings were opened with prayer.</w:t>
      </w:r>
    </w:p>
    <w:p w:rsidR="000D2CE2" w:rsidRPr="002F5F2C" w:rsidRDefault="000D2CE2" w:rsidP="000D2CE2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Presiding</w:t>
      </w: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–</w:t>
      </w:r>
      <w:r w:rsidRPr="002F5F2C">
        <w:rPr>
          <w:rFonts w:ascii="Bookman Old Style" w:hAnsi="Bookman Old Style" w:cs="Times New Roman"/>
          <w:sz w:val="24"/>
          <w:szCs w:val="24"/>
        </w:rPr>
        <w:t xml:space="preserve"> Hon </w:t>
      </w:r>
      <w:proofErr w:type="spellStart"/>
      <w:r w:rsidRPr="002F5F2C">
        <w:rPr>
          <w:rFonts w:ascii="Bookman Old Style" w:hAnsi="Bookman Old Style" w:cs="Times New Roman"/>
          <w:sz w:val="24"/>
          <w:szCs w:val="24"/>
        </w:rPr>
        <w:t>Sokorey</w:t>
      </w:r>
      <w:proofErr w:type="spellEnd"/>
      <w:r w:rsidRPr="002F5F2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 w:cs="Times New Roman"/>
          <w:sz w:val="24"/>
          <w:szCs w:val="24"/>
        </w:rPr>
        <w:t>Maalim</w:t>
      </w:r>
      <w:proofErr w:type="spellEnd"/>
      <w:r w:rsidRPr="002F5F2C">
        <w:rPr>
          <w:rFonts w:ascii="Bookman Old Style" w:hAnsi="Bookman Old Style" w:cs="Times New Roman"/>
          <w:sz w:val="24"/>
          <w:szCs w:val="24"/>
        </w:rPr>
        <w:t xml:space="preserve">(speaker’s panel) </w:t>
      </w:r>
    </w:p>
    <w:p w:rsidR="000D2CE2" w:rsidRPr="002F5F2C" w:rsidRDefault="000D2CE2" w:rsidP="000D2CE2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Aharoni"/>
          <w:b/>
          <w:sz w:val="24"/>
          <w:szCs w:val="24"/>
        </w:rPr>
      </w:pPr>
      <w:r w:rsidRPr="002F5F2C">
        <w:rPr>
          <w:rFonts w:ascii="Bookman Old Style" w:hAnsi="Bookman Old Style" w:cs="Aharoni"/>
          <w:b/>
          <w:sz w:val="24"/>
          <w:szCs w:val="24"/>
        </w:rPr>
        <w:t>QUORUM</w:t>
      </w:r>
    </w:p>
    <w:p w:rsidR="000D2CE2" w:rsidRDefault="000D2CE2" w:rsidP="000D2CE2">
      <w:pPr>
        <w:pStyle w:val="ListParagraph"/>
        <w:spacing w:after="0"/>
        <w:ind w:left="360"/>
        <w:jc w:val="both"/>
        <w:rPr>
          <w:rFonts w:ascii="Bookman Old Style" w:hAnsi="Bookman Old Style" w:cs="Aharoni"/>
          <w:sz w:val="24"/>
          <w:szCs w:val="24"/>
        </w:rPr>
      </w:pPr>
      <w:r w:rsidRPr="002F5F2C">
        <w:rPr>
          <w:rFonts w:ascii="Bookman Old Style" w:hAnsi="Bookman Old Style" w:cs="Aharoni"/>
          <w:sz w:val="24"/>
          <w:szCs w:val="24"/>
        </w:rPr>
        <w:t>There was no quorum present and the speaker ordered the sergeant at arms to ring the bell for ten minutes. Quorum   was not achieved.</w:t>
      </w:r>
    </w:p>
    <w:p w:rsidR="000D2CE2" w:rsidRPr="002F5F2C" w:rsidRDefault="000D2CE2" w:rsidP="000D2CE2">
      <w:pPr>
        <w:pStyle w:val="ListParagraph"/>
        <w:spacing w:after="0"/>
        <w:ind w:left="360"/>
        <w:jc w:val="both"/>
        <w:rPr>
          <w:rFonts w:ascii="Bookman Old Style" w:hAnsi="Bookman Old Style" w:cs="Aharoni"/>
          <w:sz w:val="24"/>
          <w:szCs w:val="24"/>
        </w:rPr>
      </w:pPr>
    </w:p>
    <w:p w:rsidR="000D2CE2" w:rsidRPr="002F5F2C" w:rsidRDefault="000D2CE2" w:rsidP="000D2CE2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b/>
          <w:sz w:val="24"/>
          <w:szCs w:val="24"/>
        </w:rPr>
        <w:t>(5). HOUSE ROSE</w:t>
      </w:r>
      <w:r w:rsidRPr="002F5F2C">
        <w:rPr>
          <w:rFonts w:ascii="Bookman Old Style" w:hAnsi="Bookman Old Style" w:cs="Times New Roman"/>
          <w:sz w:val="24"/>
          <w:szCs w:val="24"/>
        </w:rPr>
        <w:t xml:space="preserve"> at forty five past Two o’clock. </w:t>
      </w:r>
    </w:p>
    <w:p w:rsidR="000D2CE2" w:rsidRPr="002F5F2C" w:rsidRDefault="000D2CE2" w:rsidP="000D2CE2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b/>
          <w:bCs/>
          <w:sz w:val="24"/>
          <w:szCs w:val="24"/>
          <w:u w:val="single"/>
        </w:rPr>
        <w:t>M E M O R A N D U M</w:t>
      </w:r>
    </w:p>
    <w:p w:rsidR="000D2CE2" w:rsidRPr="002F5F2C" w:rsidRDefault="000D2CE2" w:rsidP="000D2CE2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The Speaker will take the Chair on</w:t>
      </w:r>
    </w:p>
    <w:p w:rsidR="000D2CE2" w:rsidRPr="002F5F2C" w:rsidRDefault="000D2CE2" w:rsidP="000D2CE2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sz w:val="24"/>
          <w:szCs w:val="24"/>
        </w:rPr>
        <w:t>Tuesday, 18</w:t>
      </w:r>
      <w:r w:rsidRPr="002F5F2C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Pr="002F5F2C">
        <w:rPr>
          <w:rFonts w:ascii="Bookman Old Style" w:hAnsi="Bookman Old Style" w:cs="Times New Roman"/>
          <w:sz w:val="24"/>
          <w:szCs w:val="24"/>
        </w:rPr>
        <w:t xml:space="preserve"> February, 2020 at 9:00AM</w:t>
      </w:r>
    </w:p>
    <w:p w:rsidR="00FE25A8" w:rsidRDefault="00FE25A8">
      <w:bookmarkStart w:id="0" w:name="_GoBack"/>
      <w:bookmarkEnd w:id="0"/>
    </w:p>
    <w:sectPr w:rsidR="00FE2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E17DC"/>
    <w:multiLevelType w:val="hybridMultilevel"/>
    <w:tmpl w:val="0AB4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E2"/>
    <w:rsid w:val="000D2CE2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0D2CE2"/>
  </w:style>
  <w:style w:type="paragraph" w:styleId="ListParagraph">
    <w:name w:val="List Paragraph"/>
    <w:basedOn w:val="Normal"/>
    <w:link w:val="ListParagraphChar"/>
    <w:uiPriority w:val="34"/>
    <w:qFormat/>
    <w:rsid w:val="000D2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0D2CE2"/>
  </w:style>
  <w:style w:type="paragraph" w:styleId="ListParagraph">
    <w:name w:val="List Paragraph"/>
    <w:basedOn w:val="Normal"/>
    <w:link w:val="ListParagraphChar"/>
    <w:uiPriority w:val="34"/>
    <w:qFormat/>
    <w:rsid w:val="000D2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2020-12-09T16:12:00Z</dcterms:created>
  <dcterms:modified xsi:type="dcterms:W3CDTF">2020-12-09T16:14:00Z</dcterms:modified>
</cp:coreProperties>
</file>